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CD" w:rsidRDefault="00353EB9"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B302CD" w:rsidRDefault="00353EB9">
      <w:pPr>
        <w:pStyle w:val="a6"/>
        <w:spacing w:line="570" w:lineRule="exact"/>
        <w:ind w:left="357" w:firstLineChars="0" w:firstLine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2022年全省工程招标代理业务知识考核设置方法</w:t>
      </w:r>
    </w:p>
    <w:p w:rsidR="00B302CD" w:rsidRDefault="00B302CD">
      <w:pPr>
        <w:pStyle w:val="a6"/>
        <w:ind w:left="360" w:firstLineChars="0" w:firstLine="0"/>
        <w:jc w:val="center"/>
      </w:pPr>
    </w:p>
    <w:p w:rsidR="00B302CD" w:rsidRDefault="00353EB9">
      <w:pPr>
        <w:pStyle w:val="a6"/>
        <w:numPr>
          <w:ilvl w:val="0"/>
          <w:numId w:val="1"/>
        </w:numPr>
        <w:spacing w:line="300" w:lineRule="exact"/>
        <w:ind w:left="0" w:firstLineChars="202" w:firstLine="424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进江苏建设工程招标网，在右侧监管系统5.0，点击行政监督平台，进入省监管系统，如下图所示。</w:t>
      </w:r>
    </w:p>
    <w:p w:rsidR="00B302CD" w:rsidRDefault="00353EB9">
      <w:pPr>
        <w:pStyle w:val="a6"/>
        <w:ind w:leftChars="-2" w:left="-4" w:firstLineChars="1" w:firstLine="2"/>
      </w:pPr>
      <w:r>
        <w:rPr>
          <w:noProof/>
        </w:rPr>
        <w:drawing>
          <wp:inline distT="0" distB="0" distL="0" distR="0">
            <wp:extent cx="5274310" cy="301752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Default="00353EB9">
      <w:pPr>
        <w:pStyle w:val="a6"/>
        <w:numPr>
          <w:ilvl w:val="0"/>
          <w:numId w:val="1"/>
        </w:numPr>
        <w:spacing w:line="300" w:lineRule="exact"/>
        <w:ind w:left="0" w:firstLineChars="202" w:firstLine="424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进入省监管系统，点击左上方的代理管理，如下图所示。</w:t>
      </w:r>
    </w:p>
    <w:p w:rsidR="00B302CD" w:rsidRDefault="00353EB9" w:rsidP="00616F5E">
      <w:pPr>
        <w:pStyle w:val="a6"/>
        <w:ind w:left="141" w:hangingChars="67" w:hanging="141"/>
      </w:pPr>
      <w:r>
        <w:rPr>
          <w:noProof/>
        </w:rPr>
        <w:drawing>
          <wp:inline distT="0" distB="0" distL="0" distR="0">
            <wp:extent cx="5274310" cy="4032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Default="00353EB9" w:rsidP="00DE7EA0">
      <w:pPr>
        <w:pStyle w:val="a6"/>
        <w:numPr>
          <w:ilvl w:val="0"/>
          <w:numId w:val="1"/>
        </w:numPr>
        <w:snapToGrid w:val="0"/>
        <w:spacing w:line="240" w:lineRule="atLeast"/>
        <w:ind w:left="0" w:firstLineChars="202" w:firstLine="424"/>
        <w:jc w:val="left"/>
      </w:pPr>
      <w:r>
        <w:rPr>
          <w:rFonts w:ascii="方正仿宋_GBK" w:eastAsia="方正仿宋_GBK" w:hint="eastAsia"/>
        </w:rPr>
        <w:t>在左侧菜单动态考评中，找到“考试管理-考试系统”，进入考试场次设置，如下图所示。</w:t>
      </w:r>
      <w:r>
        <w:rPr>
          <w:noProof/>
        </w:rPr>
        <w:drawing>
          <wp:inline distT="0" distB="0" distL="0" distR="0">
            <wp:extent cx="5269865" cy="2819400"/>
            <wp:effectExtent l="0" t="0" r="698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rcRect b="17770"/>
                    <a:stretch>
                      <a:fillRect/>
                    </a:stretch>
                  </pic:blipFill>
                  <pic:spPr>
                    <a:xfrm>
                      <a:off x="0" y="0"/>
                      <a:ext cx="5270013" cy="281998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EA0" w:rsidRDefault="00DE7EA0" w:rsidP="00DE7EA0">
      <w:pPr>
        <w:pStyle w:val="a6"/>
        <w:spacing w:line="300" w:lineRule="exact"/>
        <w:ind w:left="424" w:firstLineChars="0" w:firstLine="0"/>
        <w:rPr>
          <w:rFonts w:ascii="方正仿宋_GBK" w:eastAsia="方正仿宋_GBK"/>
        </w:rPr>
      </w:pPr>
    </w:p>
    <w:p w:rsidR="00B302CD" w:rsidRDefault="00DE7EA0" w:rsidP="00DE7EA0">
      <w:pPr>
        <w:pStyle w:val="a6"/>
        <w:spacing w:line="300" w:lineRule="exac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lastRenderedPageBreak/>
        <w:t xml:space="preserve">4. </w:t>
      </w:r>
      <w:r w:rsidR="00353EB9">
        <w:rPr>
          <w:rFonts w:ascii="方正仿宋_GBK" w:eastAsia="方正仿宋_GBK" w:hint="eastAsia"/>
        </w:rPr>
        <w:t>点击代</w:t>
      </w:r>
      <w:proofErr w:type="gramStart"/>
      <w:r w:rsidR="00353EB9">
        <w:rPr>
          <w:rFonts w:ascii="方正仿宋_GBK" w:eastAsia="方正仿宋_GBK" w:hint="eastAsia"/>
        </w:rPr>
        <w:t>理短信</w:t>
      </w:r>
      <w:proofErr w:type="gramEnd"/>
      <w:r w:rsidR="00353EB9">
        <w:rPr>
          <w:rFonts w:ascii="方正仿宋_GBK" w:eastAsia="方正仿宋_GBK" w:hint="eastAsia"/>
        </w:rPr>
        <w:t>发送，在右侧页面新增短信，输入相应的短信标题和内容，点击添加保存。然后点击挑选代理，选择相应的单位，点击挑选代理，即可挑选需要发送短信的代理单位，最后点击全部发送，即可给相应代理单位的法人和联系人发送短信。</w:t>
      </w:r>
    </w:p>
    <w:p w:rsidR="00B302CD" w:rsidRDefault="00353EB9">
      <w:pPr>
        <w:pStyle w:val="a6"/>
        <w:ind w:firstLineChars="0" w:firstLine="0"/>
      </w:pPr>
      <w:r>
        <w:rPr>
          <w:noProof/>
        </w:rPr>
        <w:drawing>
          <wp:inline distT="0" distB="0" distL="0" distR="0">
            <wp:extent cx="5274310" cy="66294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Default="00353EB9">
      <w:pPr>
        <w:pStyle w:val="a6"/>
        <w:ind w:firstLineChars="0" w:firstLine="0"/>
      </w:pPr>
      <w:r>
        <w:rPr>
          <w:noProof/>
        </w:rPr>
        <w:drawing>
          <wp:inline distT="0" distB="0" distL="0" distR="0">
            <wp:extent cx="5274310" cy="12814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Default="00353EB9">
      <w:pPr>
        <w:pStyle w:val="a6"/>
        <w:ind w:firstLineChars="0" w:firstLine="0"/>
      </w:pPr>
      <w:r>
        <w:rPr>
          <w:noProof/>
        </w:rPr>
        <w:drawing>
          <wp:inline distT="0" distB="0" distL="0" distR="0">
            <wp:extent cx="5274310" cy="136779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Default="00353EB9">
      <w:pPr>
        <w:pStyle w:val="a6"/>
        <w:ind w:firstLineChars="0" w:firstLine="0"/>
      </w:pPr>
      <w:r>
        <w:rPr>
          <w:noProof/>
        </w:rPr>
        <w:drawing>
          <wp:inline distT="0" distB="0" distL="0" distR="0">
            <wp:extent cx="5274310" cy="18370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Pr="00DE7EA0" w:rsidRDefault="00DE7EA0" w:rsidP="00DE7EA0">
      <w:pPr>
        <w:spacing w:line="300" w:lineRule="exact"/>
        <w:ind w:firstLineChars="200" w:firstLine="42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 xml:space="preserve">5. </w:t>
      </w:r>
      <w:r w:rsidR="00353EB9" w:rsidRPr="00DE7EA0">
        <w:rPr>
          <w:rFonts w:ascii="方正仿宋_GBK" w:eastAsia="方正仿宋_GBK" w:hint="eastAsia"/>
        </w:rPr>
        <w:t>点击考试系统（新），即可进入代理考试系统，点击右上角的考试管理</w:t>
      </w:r>
      <w:r w:rsidR="00353EB9" w:rsidRPr="00DE7EA0">
        <w:rPr>
          <w:rFonts w:ascii="方正仿宋_GBK" w:eastAsia="方正仿宋_GBK"/>
        </w:rPr>
        <w:t>—</w:t>
      </w:r>
      <w:r w:rsidR="00353EB9" w:rsidRPr="00DE7EA0">
        <w:rPr>
          <w:rFonts w:ascii="方正仿宋_GBK" w:eastAsia="方正仿宋_GBK" w:hint="eastAsia"/>
        </w:rPr>
        <w:t>试卷管理，在左侧题库类别选择2023代理题库，点击随机试卷，输入考试名称，考试地点，考试时间段，参考人数上限，点击添加保存，即可建立一个场次的考试。</w:t>
      </w:r>
    </w:p>
    <w:p w:rsidR="00577DE3" w:rsidRDefault="00353EB9">
      <w:pPr>
        <w:pStyle w:val="a6"/>
        <w:ind w:firstLineChars="0" w:firstLine="0"/>
        <w:sectPr w:rsidR="00577DE3">
          <w:footerReference w:type="even" r:id="rId16"/>
          <w:footerReference w:type="default" r:id="rId17"/>
          <w:pgSz w:w="11906" w:h="16838"/>
          <w:pgMar w:top="1440" w:right="1797" w:bottom="1440" w:left="1797" w:header="851" w:footer="992" w:gutter="0"/>
          <w:pgNumType w:start="4"/>
          <w:cols w:space="425"/>
          <w:docGrid w:type="lines" w:linePitch="312"/>
        </w:sectPr>
      </w:pPr>
      <w:r>
        <w:rPr>
          <w:noProof/>
        </w:rPr>
        <w:drawing>
          <wp:inline distT="0" distB="0" distL="114300" distR="114300" wp14:anchorId="5E940F4C" wp14:editId="711BBEFB">
            <wp:extent cx="5277678" cy="1928191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92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2CD" w:rsidRDefault="00B302CD">
      <w:pPr>
        <w:pStyle w:val="a6"/>
        <w:ind w:firstLineChars="0" w:firstLine="0"/>
      </w:pPr>
    </w:p>
    <w:p w:rsidR="00B302CD" w:rsidRDefault="00353EB9">
      <w:pPr>
        <w:pStyle w:val="a6"/>
        <w:ind w:firstLineChars="0" w:firstLine="0"/>
      </w:pPr>
      <w:r>
        <w:rPr>
          <w:noProof/>
        </w:rPr>
        <w:drawing>
          <wp:inline distT="0" distB="0" distL="0" distR="0" wp14:anchorId="37496F4C" wp14:editId="173F8F1A">
            <wp:extent cx="5274310" cy="197675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Pr="00DE7EA0" w:rsidRDefault="00DE7EA0" w:rsidP="00DE7EA0">
      <w:pPr>
        <w:spacing w:line="300" w:lineRule="exact"/>
        <w:ind w:firstLineChars="200" w:firstLine="42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 xml:space="preserve">6. </w:t>
      </w:r>
      <w:r w:rsidR="00353EB9" w:rsidRPr="00DE7EA0">
        <w:rPr>
          <w:rFonts w:ascii="方正仿宋_GBK" w:eastAsia="方正仿宋_GBK" w:hint="eastAsia"/>
        </w:rPr>
        <w:t>在题库类别，选择2023代理题库，即可看到已经新建好的考试场次，以及已参考人数。点击考试人员，即可看到详细的报名人信息，</w:t>
      </w:r>
      <w:proofErr w:type="gramStart"/>
      <w:r w:rsidR="00353EB9" w:rsidRPr="00DE7EA0">
        <w:rPr>
          <w:rFonts w:ascii="方正仿宋_GBK" w:eastAsia="方正仿宋_GBK" w:hint="eastAsia"/>
        </w:rPr>
        <w:t>勾选相应</w:t>
      </w:r>
      <w:proofErr w:type="gramEnd"/>
      <w:r w:rsidR="00353EB9" w:rsidRPr="00DE7EA0">
        <w:rPr>
          <w:rFonts w:ascii="方正仿宋_GBK" w:eastAsia="方正仿宋_GBK" w:hint="eastAsia"/>
        </w:rPr>
        <w:t>人员，选择发送短信，输入短信内容，点击发送短信息，即可对报名人员发送短信。点击打印报名信息，即可打印该场次的报名人员签到表。</w:t>
      </w:r>
    </w:p>
    <w:p w:rsidR="00B302CD" w:rsidRDefault="00353EB9">
      <w:pPr>
        <w:pStyle w:val="a6"/>
        <w:ind w:firstLineChars="0" w:firstLine="0"/>
      </w:pPr>
      <w:r>
        <w:rPr>
          <w:noProof/>
        </w:rPr>
        <w:drawing>
          <wp:inline distT="0" distB="0" distL="0" distR="0" wp14:anchorId="7C619FC6" wp14:editId="483B6C22">
            <wp:extent cx="5274310" cy="67564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Default="00353EB9">
      <w:pPr>
        <w:pStyle w:val="a6"/>
        <w:ind w:firstLineChars="0" w:firstLine="0"/>
      </w:pPr>
      <w:r>
        <w:rPr>
          <w:noProof/>
        </w:rPr>
        <w:drawing>
          <wp:inline distT="0" distB="0" distL="0" distR="0" wp14:anchorId="2AB04246" wp14:editId="46EB3CD0">
            <wp:extent cx="5274310" cy="110744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Default="00353EB9">
      <w:pPr>
        <w:pStyle w:val="a6"/>
        <w:ind w:firstLineChars="0" w:firstLine="0"/>
      </w:pPr>
      <w:r>
        <w:rPr>
          <w:noProof/>
        </w:rPr>
        <w:drawing>
          <wp:inline distT="0" distB="0" distL="0" distR="0" wp14:anchorId="4988D90B" wp14:editId="21FB60E7">
            <wp:extent cx="5274310" cy="1084580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CD" w:rsidRDefault="00577DE3">
      <w:pPr>
        <w:pStyle w:val="a6"/>
        <w:ind w:left="2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74BAE" wp14:editId="64AF2993">
                <wp:simplePos x="0" y="0"/>
                <wp:positionH relativeFrom="column">
                  <wp:posOffset>4358640</wp:posOffset>
                </wp:positionH>
                <wp:positionV relativeFrom="paragraph">
                  <wp:posOffset>2393950</wp:posOffset>
                </wp:positionV>
                <wp:extent cx="823595" cy="299720"/>
                <wp:effectExtent l="0" t="0" r="14605" b="2413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DE3" w:rsidRDefault="00577DE3" w:rsidP="00577DE3">
                            <w:pPr>
                              <w:pStyle w:val="a4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— 7 —</w:t>
                            </w:r>
                          </w:p>
                          <w:p w:rsidR="00577DE3" w:rsidRDefault="00577DE3" w:rsidP="00577DE3">
                            <w:pPr>
                              <w:pStyle w:val="a4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</w:p>
                          <w:p w:rsidR="00577DE3" w:rsidRDefault="00577D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43.2pt;margin-top:188.5pt;width:64.8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" strokecolor="white [3212]">
                <v:textbox>
                  <w:txbxContent>
                    <w:p w:rsidR="00577DE3" w:rsidRDefault="00577DE3" w:rsidP="00577DE3">
                      <w:pPr>
                        <w:pStyle w:val="a4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— 7 —</w:t>
                      </w:r>
                    </w:p>
                    <w:p w:rsidR="00577DE3" w:rsidRDefault="00577DE3" w:rsidP="00577DE3">
                      <w:pPr>
                        <w:pStyle w:val="a4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</w:p>
                    <w:p w:rsidR="00577DE3" w:rsidRDefault="00577DE3"/>
                  </w:txbxContent>
                </v:textbox>
              </v:shape>
            </w:pict>
          </mc:Fallback>
        </mc:AlternateContent>
      </w:r>
      <w:bookmarkStart w:id="0" w:name="_GoBack"/>
      <w:r w:rsidR="00353EB9">
        <w:rPr>
          <w:noProof/>
        </w:rPr>
        <w:drawing>
          <wp:inline distT="0" distB="0" distL="114300" distR="114300" wp14:anchorId="43C13298" wp14:editId="65BEBF4B">
            <wp:extent cx="5262245" cy="1592580"/>
            <wp:effectExtent l="0" t="0" r="14605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02CD" w:rsidSect="00577DE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37" w:rsidRDefault="001C5D37">
      <w:r>
        <w:separator/>
      </w:r>
    </w:p>
  </w:endnote>
  <w:endnote w:type="continuationSeparator" w:id="0">
    <w:p w:rsidR="001C5D37" w:rsidRDefault="001C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47560"/>
    </w:sdtPr>
    <w:sdtEndPr>
      <w:rPr>
        <w:rFonts w:ascii="仿宋" w:eastAsia="仿宋" w:hAnsi="仿宋"/>
        <w:sz w:val="28"/>
        <w:szCs w:val="28"/>
      </w:rPr>
    </w:sdtEndPr>
    <w:sdtContent>
      <w:p w:rsidR="00B302CD" w:rsidRDefault="00353EB9" w:rsidP="00577DE3">
        <w:pPr>
          <w:pStyle w:val="a4"/>
          <w:ind w:firstLineChars="3900" w:firstLine="7020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 w:rsidR="00577DE3">
          <w:rPr>
            <w:rFonts w:ascii="仿宋" w:eastAsia="仿宋" w:hAnsi="仿宋" w:hint="eastAsia"/>
            <w:sz w:val="28"/>
            <w:szCs w:val="28"/>
          </w:rPr>
          <w:t>5</w:t>
        </w:r>
        <w:r>
          <w:rPr>
            <w:rFonts w:ascii="仿宋" w:eastAsia="仿宋" w:hAnsi="仿宋" w:hint="eastAsia"/>
            <w:sz w:val="28"/>
            <w:szCs w:val="28"/>
          </w:rPr>
          <w:t xml:space="preserve"> —</w:t>
        </w:r>
      </w:p>
    </w:sdtContent>
  </w:sdt>
  <w:p w:rsidR="00B302CD" w:rsidRDefault="00B302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202415"/>
    </w:sdtPr>
    <w:sdtEndPr>
      <w:rPr>
        <w:rFonts w:ascii="仿宋" w:eastAsia="仿宋" w:hAnsi="仿宋"/>
        <w:sz w:val="28"/>
        <w:szCs w:val="28"/>
      </w:rPr>
    </w:sdtEndPr>
    <w:sdtContent>
      <w:p w:rsidR="00B302CD" w:rsidRDefault="00353EB9" w:rsidP="00577DE3">
        <w:pPr>
          <w:pStyle w:val="a4"/>
          <w:tabs>
            <w:tab w:val="clear" w:pos="8306"/>
            <w:tab w:val="right" w:pos="8080"/>
          </w:tabs>
          <w:ind w:rightChars="178" w:right="374" w:firstLineChars="100" w:firstLine="180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 w:rsidR="008A573D">
          <w:rPr>
            <w:rFonts w:ascii="仿宋" w:eastAsia="仿宋" w:hAnsi="仿宋" w:hint="eastAsia"/>
            <w:sz w:val="28"/>
            <w:szCs w:val="28"/>
          </w:rPr>
          <w:t>6</w:t>
        </w:r>
        <w:r>
          <w:rPr>
            <w:rFonts w:ascii="仿宋" w:eastAsia="仿宋" w:hAnsi="仿宋" w:hint="eastAsia"/>
            <w:sz w:val="28"/>
            <w:szCs w:val="28"/>
          </w:rPr>
          <w:t xml:space="preserve"> —  </w:t>
        </w:r>
      </w:p>
    </w:sdtContent>
  </w:sdt>
  <w:p w:rsidR="00B302CD" w:rsidRDefault="00B302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37" w:rsidRDefault="001C5D37">
      <w:r>
        <w:separator/>
      </w:r>
    </w:p>
  </w:footnote>
  <w:footnote w:type="continuationSeparator" w:id="0">
    <w:p w:rsidR="001C5D37" w:rsidRDefault="001C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5626"/>
    <w:multiLevelType w:val="multilevel"/>
    <w:tmpl w:val="2D955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YTdkNDBmYWE3NzM4ZGZmOTY2ZjRmMTkxODRhMTkifQ=="/>
  </w:docVars>
  <w:rsids>
    <w:rsidRoot w:val="005E0A3C"/>
    <w:rsid w:val="00023E3C"/>
    <w:rsid w:val="000608F7"/>
    <w:rsid w:val="000610ED"/>
    <w:rsid w:val="001134B5"/>
    <w:rsid w:val="00131537"/>
    <w:rsid w:val="00182791"/>
    <w:rsid w:val="001A1A10"/>
    <w:rsid w:val="001C5D37"/>
    <w:rsid w:val="001D226E"/>
    <w:rsid w:val="00223DD5"/>
    <w:rsid w:val="002956FD"/>
    <w:rsid w:val="00327968"/>
    <w:rsid w:val="00353EB9"/>
    <w:rsid w:val="00437C96"/>
    <w:rsid w:val="00446D47"/>
    <w:rsid w:val="004D2D3B"/>
    <w:rsid w:val="005535FA"/>
    <w:rsid w:val="00577DE3"/>
    <w:rsid w:val="005E0A3C"/>
    <w:rsid w:val="005F12A2"/>
    <w:rsid w:val="00616F5E"/>
    <w:rsid w:val="006D105D"/>
    <w:rsid w:val="006D586D"/>
    <w:rsid w:val="00716A1E"/>
    <w:rsid w:val="0077391B"/>
    <w:rsid w:val="008902AE"/>
    <w:rsid w:val="008A573D"/>
    <w:rsid w:val="008B5552"/>
    <w:rsid w:val="00960199"/>
    <w:rsid w:val="009638DC"/>
    <w:rsid w:val="00A403A2"/>
    <w:rsid w:val="00A57409"/>
    <w:rsid w:val="00A66E5D"/>
    <w:rsid w:val="00A91BF4"/>
    <w:rsid w:val="00A92689"/>
    <w:rsid w:val="00B01E7E"/>
    <w:rsid w:val="00B302CD"/>
    <w:rsid w:val="00B75AD6"/>
    <w:rsid w:val="00BE5650"/>
    <w:rsid w:val="00BE72FF"/>
    <w:rsid w:val="00C10EB2"/>
    <w:rsid w:val="00C23BAA"/>
    <w:rsid w:val="00D0130A"/>
    <w:rsid w:val="00D104A1"/>
    <w:rsid w:val="00D15E54"/>
    <w:rsid w:val="00DA27F2"/>
    <w:rsid w:val="00DC6594"/>
    <w:rsid w:val="00DD7B72"/>
    <w:rsid w:val="00DE164B"/>
    <w:rsid w:val="00DE7EA0"/>
    <w:rsid w:val="00E83AEF"/>
    <w:rsid w:val="00EA5B12"/>
    <w:rsid w:val="00F71D80"/>
    <w:rsid w:val="00F97CE2"/>
    <w:rsid w:val="090C7FD5"/>
    <w:rsid w:val="10504A3E"/>
    <w:rsid w:val="12232E1C"/>
    <w:rsid w:val="25296B38"/>
    <w:rsid w:val="3DF21B38"/>
    <w:rsid w:val="3FA550A3"/>
    <w:rsid w:val="61C316DA"/>
    <w:rsid w:val="79B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6681-0CCE-4A48-A1CD-CFE075BE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</Words>
  <Characters>445</Characters>
  <Application>Microsoft Office Word</Application>
  <DocSecurity>0</DocSecurity>
  <Lines>3</Lines>
  <Paragraphs>1</Paragraphs>
  <ScaleCrop>false</ScaleCrop>
  <Company>Home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7</cp:revision>
  <cp:lastPrinted>2021-11-04T06:53:00Z</cp:lastPrinted>
  <dcterms:created xsi:type="dcterms:W3CDTF">2022-09-28T02:39:00Z</dcterms:created>
  <dcterms:modified xsi:type="dcterms:W3CDTF">2022-10-25T08:32:00Z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902F7A7350BD43CCB13CAADF3C7DA580</vt:lpwstr>
  </property>
</Properties>
</file>