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C39A5">
      <w:pPr>
        <w:pStyle w:val="2"/>
        <w:rPr>
          <w:rFonts w:hint="default" w:ascii="Times New Roman" w:hAnsi="Times New Roman" w:cs="Times New Roman"/>
          <w:b/>
          <w:bCs/>
          <w:highlight w:val="white"/>
          <w:lang w:val="en-US" w:eastAsia="zh-CN"/>
        </w:rPr>
      </w:pPr>
      <w:bookmarkStart w:id="0" w:name="_Toc31961"/>
      <w:r>
        <w:rPr>
          <w:rFonts w:hint="eastAsia" w:ascii="Times New Roman" w:hAnsi="Times New Roman" w:cs="Times New Roman"/>
          <w:b/>
          <w:bCs/>
          <w:highlight w:val="white"/>
          <w:lang w:val="en-US" w:eastAsia="zh-CN"/>
        </w:rPr>
        <w:t>附件1：</w:t>
      </w:r>
      <w:bookmarkEnd w:id="0"/>
    </w:p>
    <w:p w14:paraId="371AE0FC">
      <w:pPr>
        <w:spacing w:line="460" w:lineRule="exact"/>
        <w:jc w:val="center"/>
        <w:rPr>
          <w:rFonts w:hint="default" w:ascii="Times New Roman" w:hAnsi="Times New Roman" w:cs="Times New Roman"/>
          <w:szCs w:val="21"/>
        </w:rPr>
      </w:pPr>
      <w:r>
        <w:rPr>
          <w:rFonts w:hint="default" w:ascii="Times New Roman" w:hAnsi="Times New Roman" w:cs="Times New Roman"/>
          <w:szCs w:val="21"/>
        </w:rPr>
        <w:t>投标人远程参与开标会议诚信承诺书</w:t>
      </w:r>
    </w:p>
    <w:p w14:paraId="2B6FCBC6">
      <w:pPr>
        <w:spacing w:line="460" w:lineRule="exact"/>
        <w:rPr>
          <w:rFonts w:hint="default" w:ascii="Times New Roman" w:hAnsi="Times New Roman" w:cs="Times New Roman"/>
          <w:szCs w:val="21"/>
        </w:rPr>
      </w:pPr>
      <w:r>
        <w:rPr>
          <w:rFonts w:hint="eastAsia" w:ascii="Times New Roman" w:hAnsi="Times New Roman" w:cs="Times New Roman"/>
          <w:szCs w:val="21"/>
          <w:lang w:val="en-US" w:eastAsia="zh-CN"/>
        </w:rPr>
        <w:t>致____________</w:t>
      </w:r>
      <w:r>
        <w:rPr>
          <w:rFonts w:hint="default" w:ascii="Times New Roman" w:hAnsi="Times New Roman" w:cs="Times New Roman"/>
          <w:szCs w:val="21"/>
        </w:rPr>
        <w:t>（招标人）、江苏省公共资源交易中心</w:t>
      </w:r>
    </w:p>
    <w:p w14:paraId="03BB2AD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我方郑重承诺：遵循公开、公平、公正和诚实守信的原则，参加本次远程开标会议，是我方真实意思的表达。</w:t>
      </w:r>
    </w:p>
    <w:p w14:paraId="6ED25C3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一、不出借、买卖、伪造、涂改企业和从业人员的资质证书、营业执照、资格业绩、印章以及其他相关资信证明文件，严禁其他企业或个人以我公司的名义投标。</w:t>
      </w:r>
    </w:p>
    <w:p w14:paraId="18747B2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二、严格遵守法律、法规和招标文件规定的投标程序。不隐瞒真实情况，不弄虚作假，不骗取投标和中标资格。</w:t>
      </w:r>
    </w:p>
    <w:p w14:paraId="673011E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三、坚决抵制和杜绝串标、围标、哄抬报价、贿赂、回扣等违法投标和不正当竞争行为。</w:t>
      </w:r>
    </w:p>
    <w:p w14:paraId="71B2E6B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四、依法经营，公平竞争，不采取违法、违规或不正当手段损害、侵犯同行企业的正当权益。</w:t>
      </w:r>
    </w:p>
    <w:p w14:paraId="767E884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五、遵守指令、不擅离职守。开标评标过程中，我方将坚持全程参加开评标会议，积极响应招标人的指令和操作要求，不擅离职守，始终保持通讯顺畅，因我方原因导致10分钟内无法与管理端建立起联系的，即视为放弃交互的权利，我方认可招标人任意处置决定，接受包括终止投标资格在内的任何处理结果。</w:t>
      </w:r>
    </w:p>
    <w:p w14:paraId="78747CB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六、确保设施、设备工况良好。我方将负责提前检查电力供应、网络环境和远程开标会议有关设施、设备的稳定性和安全性，因我方原因导致无法完成投标或者不能进行现场实时交互的，均由我方自行承担一切后果。</w:t>
      </w:r>
    </w:p>
    <w:p w14:paraId="25AD1DFD">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七、不向招标人或评标委员会成员或相关人员行贿，以牟取中标。</w:t>
      </w:r>
    </w:p>
    <w:p w14:paraId="2B4E954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cs="Times New Roman"/>
          <w:szCs w:val="21"/>
        </w:rPr>
      </w:pPr>
      <w:r>
        <w:rPr>
          <w:rFonts w:hint="default" w:ascii="Times New Roman" w:hAnsi="Times New Roman" w:cs="Times New Roman"/>
          <w:szCs w:val="21"/>
        </w:rPr>
        <w:t>八、我方将在法律、法规框架允许的范围内就有关评审过程中的事项向管理人员提出咨询或疑问，如需要提出现场异议的，将严格按照《江苏省房屋建筑和市政基础设施工程招标投标活动异议与投诉处理实施办法》（苏建规字（2016）4号）规定，以书面方式提出（加盖企业印鉴后通过网络传输扫描件）。不在招投标活动中虚假投诉。我方若有违反承诺内容的行为，自愿接受取消招投标资格、将不良行为记录记入档案、没收投标保证金等有关处理，并承担相应的法律责任。给招标人造成损失的，依法承担赔偿责任。</w:t>
      </w:r>
    </w:p>
    <w:p w14:paraId="5E70DE4A">
      <w:pPr>
        <w:spacing w:line="460" w:lineRule="exact"/>
        <w:jc w:val="right"/>
        <w:rPr>
          <w:rFonts w:hint="default" w:ascii="Times New Roman" w:hAnsi="Times New Roman" w:cs="Times New Roman"/>
          <w:szCs w:val="21"/>
        </w:rPr>
      </w:pPr>
      <w:r>
        <w:rPr>
          <w:rFonts w:hint="default" w:ascii="Times New Roman" w:hAnsi="Times New Roman" w:cs="Times New Roman"/>
          <w:szCs w:val="21"/>
        </w:rPr>
        <w:t>承 诺 单位（盖章）：</w:t>
      </w:r>
    </w:p>
    <w:p w14:paraId="5231E026">
      <w:pPr>
        <w:spacing w:line="460" w:lineRule="exact"/>
        <w:jc w:val="right"/>
        <w:rPr>
          <w:rFonts w:hint="default" w:ascii="Times New Roman" w:hAnsi="Times New Roman" w:cs="Times New Roman"/>
          <w:szCs w:val="21"/>
        </w:rPr>
      </w:pPr>
      <w:r>
        <w:rPr>
          <w:rFonts w:hint="default" w:ascii="Times New Roman" w:hAnsi="Times New Roman" w:cs="Times New Roman"/>
          <w:szCs w:val="21"/>
        </w:rPr>
        <w:t>法定代表人（签名）：</w:t>
      </w:r>
    </w:p>
    <w:p w14:paraId="2630164F">
      <w:pPr>
        <w:spacing w:line="460" w:lineRule="exact"/>
        <w:jc w:val="right"/>
        <w:rPr>
          <w:rFonts w:hint="default" w:ascii="Times New Roman" w:hAnsi="Times New Roman" w:cs="Times New Roman"/>
          <w:szCs w:val="21"/>
        </w:rPr>
      </w:pPr>
      <w:r>
        <w:rPr>
          <w:rFonts w:hint="default" w:ascii="Times New Roman" w:hAnsi="Times New Roman" w:cs="Times New Roman"/>
          <w:szCs w:val="21"/>
        </w:rPr>
        <w:t>授权委托人（签名）：</w:t>
      </w:r>
    </w:p>
    <w:p w14:paraId="1B9D612A">
      <w:pPr>
        <w:spacing w:line="460" w:lineRule="exact"/>
        <w:jc w:val="right"/>
        <w:rPr>
          <w:rFonts w:hint="default" w:ascii="Times New Roman" w:hAnsi="Times New Roman" w:cs="Times New Roman"/>
          <w:szCs w:val="21"/>
        </w:rPr>
        <w:sectPr>
          <w:pgSz w:w="11907" w:h="16840"/>
          <w:pgMar w:top="1440" w:right="1559" w:bottom="1440" w:left="1560" w:header="851" w:footer="851" w:gutter="0"/>
          <w:pgNumType w:fmt="decimal"/>
          <w:cols w:space="720" w:num="1"/>
          <w:docGrid w:linePitch="312" w:charSpace="0"/>
        </w:sectPr>
      </w:pPr>
      <w:r>
        <w:rPr>
          <w:rFonts w:hint="default" w:ascii="Times New Roman" w:hAnsi="Times New Roman" w:cs="Times New Roman"/>
          <w:szCs w:val="21"/>
        </w:rPr>
        <w:t>年 月 日</w:t>
      </w:r>
    </w:p>
    <w:p w14:paraId="6896012E">
      <w:pPr>
        <w:pStyle w:val="2"/>
        <w:rPr>
          <w:rFonts w:hint="eastAsia" w:ascii="Times New Roman" w:hAnsi="Times New Roman" w:cs="Times New Roman"/>
          <w:szCs w:val="32"/>
          <w:highlight w:val="white"/>
          <w:lang w:val="en-US" w:eastAsia="zh-CN"/>
        </w:rPr>
      </w:pPr>
      <w:r>
        <w:rPr>
          <w:rFonts w:hint="eastAsia" w:ascii="Times New Roman" w:hAnsi="Times New Roman" w:cs="Times New Roman"/>
          <w:szCs w:val="32"/>
          <w:highlight w:val="white"/>
          <w:lang w:val="en-US" w:eastAsia="zh-CN"/>
        </w:rPr>
        <w:t>附件2：</w:t>
      </w:r>
    </w:p>
    <w:p w14:paraId="32C4E7BE">
      <w:pPr>
        <w:jc w:val="center"/>
        <w:outlineLvl w:val="9"/>
        <w:rPr>
          <w:rFonts w:hint="default" w:ascii="Times New Roman" w:hAnsi="Times New Roman" w:eastAsia="黑体" w:cs="Times New Roman"/>
          <w:b/>
          <w:bCs/>
          <w:sz w:val="32"/>
        </w:rPr>
      </w:pPr>
      <w:r>
        <w:rPr>
          <w:rFonts w:hint="default" w:ascii="Times New Roman" w:hAnsi="Times New Roman" w:eastAsia="黑体" w:cs="Times New Roman"/>
          <w:b/>
          <w:bCs/>
          <w:i w:val="0"/>
          <w:iCs w:val="0"/>
          <w:color w:val="000000"/>
          <w:sz w:val="32"/>
          <w:szCs w:val="32"/>
        </w:rPr>
        <w:t>投标承诺函</w:t>
      </w:r>
    </w:p>
    <w:p w14:paraId="2ABFAD02">
      <w:pPr>
        <w:ind w:firstLine="0" w:firstLineChars="0"/>
        <w:rPr>
          <w:rFonts w:hint="default" w:ascii="Times New Roman" w:hAnsi="Times New Roman" w:eastAsia="宋体" w:cs="Times New Roman"/>
          <w:lang w:eastAsia="zh-CN"/>
        </w:rPr>
      </w:pPr>
      <w:r>
        <w:rPr>
          <w:rFonts w:hint="default" w:ascii="Times New Roman" w:hAnsi="Times New Roman" w:eastAsia="宋体" w:cs="Times New Roman"/>
          <w:lang w:eastAsia="zh-CN"/>
        </w:rPr>
        <w:t>致：中储棉连云港有限公司</w:t>
      </w:r>
    </w:p>
    <w:p w14:paraId="4D4D108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本</w:t>
      </w:r>
      <w:r>
        <w:rPr>
          <w:rFonts w:hint="eastAsia" w:ascii="Times New Roman" w:hAnsi="Times New Roman" w:eastAsia="宋体" w:cs="Times New Roman"/>
          <w:szCs w:val="21"/>
          <w:lang w:val="en-US" w:eastAsia="zh-CN"/>
        </w:rPr>
        <w:t>投标</w:t>
      </w:r>
      <w:r>
        <w:rPr>
          <w:rFonts w:hint="default" w:ascii="Times New Roman" w:hAnsi="Times New Roman" w:eastAsia="宋体" w:cs="Times New Roman"/>
          <w:szCs w:val="21"/>
          <w:lang w:eastAsia="zh-CN"/>
        </w:rPr>
        <w:t>人郑重承诺如下内容：</w:t>
      </w:r>
    </w:p>
    <w:p w14:paraId="29FAA33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1.</w:t>
      </w:r>
      <w:r>
        <w:rPr>
          <w:rFonts w:hint="eastAsia" w:ascii="Times New Roman" w:hAnsi="Times New Roman" w:eastAsia="宋体" w:cs="Times New Roman"/>
          <w:szCs w:val="21"/>
          <w:lang w:val="en-US" w:eastAsia="zh-CN"/>
        </w:rPr>
        <w:t>投标</w:t>
      </w:r>
      <w:r>
        <w:rPr>
          <w:rFonts w:hint="default" w:ascii="Times New Roman" w:hAnsi="Times New Roman" w:eastAsia="宋体" w:cs="Times New Roman"/>
          <w:szCs w:val="21"/>
          <w:lang w:eastAsia="zh-CN"/>
        </w:rPr>
        <w:t>人拟派项目负责人（项目经理）满足下列条件：</w:t>
      </w:r>
    </w:p>
    <w:p w14:paraId="6A9202A7">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（1）项目负责人不得同时在两个或者两个以上单位受聘或者执业。</w:t>
      </w:r>
    </w:p>
    <w:p w14:paraId="0A1A84A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2）项目负责人是非变更后无在建工程，或项目负责人是变更后无在建工程（必须原合同工期已满且变更备案之日己满6个月），或因非承包方原因致使工程项目停工或因故不能按期开工、且己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730E6ABC">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注：以上在建工程是指在其他项目担任项目负责人职务。</w:t>
      </w:r>
    </w:p>
    <w:p w14:paraId="4BAA37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项目负责人无行贿犯罪行为记录；或有行贿犯罪行为记录，但自记录之日起已超过5年的。</w:t>
      </w:r>
    </w:p>
    <w:p w14:paraId="76139F8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2</w:t>
      </w:r>
      <w:r>
        <w:rPr>
          <w:rFonts w:hint="default"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投标</w:t>
      </w:r>
      <w:r>
        <w:rPr>
          <w:rFonts w:hint="default" w:ascii="Times New Roman" w:hAnsi="Times New Roman" w:eastAsia="宋体" w:cs="Times New Roman"/>
          <w:szCs w:val="21"/>
          <w:lang w:eastAsia="zh-CN"/>
        </w:rPr>
        <w:t>人不得存在下列情形之一：</w:t>
      </w:r>
    </w:p>
    <w:p w14:paraId="301EF9A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（1）为招标人不具有独立法人资格的附属机构（单位）；</w:t>
      </w:r>
    </w:p>
    <w:p w14:paraId="25BC14D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（2）为本招标项目的监理人、代建人、项目管理人，以及为本招标项目提供招标代理、设计服务的；</w:t>
      </w:r>
    </w:p>
    <w:p w14:paraId="037E1CB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（3）与本招标项目的监理人、代建人、招标代理机构同为一个法定代表人的，或者相互控股、参股的；</w:t>
      </w:r>
    </w:p>
    <w:p w14:paraId="2E164F2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（4）与招标人存在利害关系可能影响招标公正性的；</w:t>
      </w:r>
    </w:p>
    <w:p w14:paraId="66C8AE0A">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（5）单位负责人为同一人或者存在控股、管理关系的不同单位；</w:t>
      </w:r>
    </w:p>
    <w:p w14:paraId="1743F14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（6）处于被责令停业、财产被接管、冻结和破产状态，以及投标资格被取消或者被暂停且在暂停期内；</w:t>
      </w:r>
    </w:p>
    <w:p w14:paraId="519F0468">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（7）因拖欠工人工资或者发生质量安全事故被有关部门限制在招标项目所在地承接工程的；</w:t>
      </w:r>
    </w:p>
    <w:p w14:paraId="14A7058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（8）投标人近3年内有行贿犯罪行为且被记录，或者法定代表人有行贿犯罪记录且自记录之日起未超过5年的。</w:t>
      </w:r>
    </w:p>
    <w:p w14:paraId="328FB360">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（9）法律法规规定的其他情形。</w:t>
      </w:r>
    </w:p>
    <w:p w14:paraId="18F7D239">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3</w:t>
      </w:r>
      <w:r>
        <w:rPr>
          <w:rFonts w:hint="default" w:ascii="Times New Roman" w:hAnsi="Times New Roman" w:eastAsia="宋体" w:cs="Times New Roman"/>
          <w:szCs w:val="21"/>
          <w:lang w:eastAsia="zh-CN"/>
        </w:rPr>
        <w:t>.如本</w:t>
      </w:r>
      <w:r>
        <w:rPr>
          <w:rFonts w:hint="eastAsia" w:ascii="Times New Roman" w:hAnsi="Times New Roman" w:eastAsia="宋体" w:cs="Times New Roman"/>
          <w:szCs w:val="21"/>
          <w:lang w:val="en-US" w:eastAsia="zh-CN"/>
        </w:rPr>
        <w:t>投标</w:t>
      </w:r>
      <w:r>
        <w:rPr>
          <w:rFonts w:hint="default" w:ascii="Times New Roman" w:hAnsi="Times New Roman" w:eastAsia="宋体" w:cs="Times New Roman"/>
          <w:szCs w:val="21"/>
          <w:lang w:eastAsia="zh-CN"/>
        </w:rPr>
        <w:t>人在本次招投标活动中有串通投标、弄虚作假、骗取中标（如：投标过程中提供虚假业绩，企业、人员资料作假）及本项目履约过程中有转包、违法分包等行为；本</w:t>
      </w:r>
      <w:r>
        <w:rPr>
          <w:rFonts w:hint="eastAsia" w:ascii="Times New Roman" w:hAnsi="Times New Roman" w:eastAsia="宋体" w:cs="Times New Roman"/>
          <w:szCs w:val="21"/>
          <w:lang w:val="en-US" w:eastAsia="zh-CN"/>
        </w:rPr>
        <w:t>投标</w:t>
      </w:r>
      <w:r>
        <w:rPr>
          <w:rFonts w:hint="default" w:ascii="Times New Roman" w:hAnsi="Times New Roman" w:eastAsia="宋体" w:cs="Times New Roman"/>
          <w:szCs w:val="21"/>
          <w:lang w:eastAsia="zh-CN"/>
        </w:rPr>
        <w:t>人投标文件中项目经理与项目现场项目经理不一致。上述情形均可视为本</w:t>
      </w:r>
      <w:r>
        <w:rPr>
          <w:rFonts w:hint="eastAsia" w:ascii="Times New Roman" w:hAnsi="Times New Roman" w:eastAsia="宋体" w:cs="Times New Roman"/>
          <w:szCs w:val="21"/>
          <w:lang w:val="en-US" w:eastAsia="zh-CN"/>
        </w:rPr>
        <w:t>投标</w:t>
      </w:r>
      <w:r>
        <w:rPr>
          <w:rFonts w:hint="default" w:ascii="Times New Roman" w:hAnsi="Times New Roman" w:eastAsia="宋体" w:cs="Times New Roman"/>
          <w:szCs w:val="21"/>
          <w:lang w:eastAsia="zh-CN"/>
        </w:rPr>
        <w:t>人违约行为。</w:t>
      </w:r>
    </w:p>
    <w:p w14:paraId="56D6856B">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eastAsia="zh-CN"/>
        </w:rPr>
      </w:pPr>
      <w:r>
        <w:rPr>
          <w:rFonts w:hint="eastAsia" w:ascii="Times New Roman" w:hAnsi="Times New Roman" w:eastAsia="宋体" w:cs="Times New Roman"/>
          <w:szCs w:val="21"/>
          <w:lang w:val="en-US" w:eastAsia="zh-CN"/>
        </w:rPr>
        <w:t>4</w:t>
      </w:r>
      <w:r>
        <w:rPr>
          <w:rFonts w:hint="default" w:ascii="Times New Roman" w:hAnsi="Times New Roman" w:eastAsia="宋体" w:cs="Times New Roman"/>
          <w:szCs w:val="21"/>
          <w:lang w:eastAsia="zh-CN"/>
        </w:rPr>
        <w:t>.我司承诺严格按照招标文件中主要设备材料采购要求的规定，进行本项目设备材料的采购、验收、使用、管理等工作。如出现违反承诺的行为，我司愿接受处理。</w:t>
      </w:r>
    </w:p>
    <w:p w14:paraId="62B3AEA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w:t>
      </w:r>
      <w:r>
        <w:rPr>
          <w:rFonts w:hint="default" w:ascii="Times New Roman" w:hAnsi="Times New Roman" w:eastAsia="宋体" w:cs="Times New Roman"/>
          <w:szCs w:val="21"/>
          <w:lang w:val="en-US" w:eastAsia="zh-CN"/>
        </w:rPr>
        <w:t>.</w:t>
      </w:r>
      <w:r>
        <w:rPr>
          <w:rFonts w:hint="default" w:ascii="Times New Roman" w:hAnsi="Times New Roman" w:eastAsia="宋体" w:cs="Times New Roman"/>
          <w:szCs w:val="21"/>
          <w:lang w:eastAsia="zh-CN"/>
        </w:rPr>
        <w:t>我司承诺严格按照</w:t>
      </w:r>
      <w:r>
        <w:rPr>
          <w:rFonts w:hint="default" w:ascii="Times New Roman" w:hAnsi="Times New Roman" w:eastAsia="宋体" w:cs="Times New Roman"/>
          <w:szCs w:val="21"/>
          <w:lang w:val="en-US" w:eastAsia="zh-CN"/>
        </w:rPr>
        <w:t>招标人相关要求及现场相关管理规定委派人员进行现场管理及施工工作。</w:t>
      </w:r>
    </w:p>
    <w:p w14:paraId="4EF3515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w:t>
      </w:r>
      <w:r>
        <w:rPr>
          <w:rFonts w:hint="default" w:ascii="Times New Roman" w:hAnsi="Times New Roman" w:eastAsia="宋体" w:cs="Times New Roman"/>
          <w:szCs w:val="21"/>
          <w:lang w:val="en-US" w:eastAsia="zh-CN"/>
        </w:rPr>
        <w:t>.拟投入的所有人员身体健康能够满足项目建设所需健康条件。</w:t>
      </w:r>
    </w:p>
    <w:p w14:paraId="4B976EB5">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highlight w:val="none"/>
        </w:rPr>
      </w:pPr>
      <w:r>
        <w:rPr>
          <w:rFonts w:hint="eastAsia" w:ascii="Times New Roman" w:hAnsi="Times New Roman" w:eastAsia="宋体" w:cs="Times New Roman"/>
          <w:szCs w:val="21"/>
          <w:highlight w:val="none"/>
          <w:lang w:val="en-US" w:eastAsia="zh-CN"/>
        </w:rPr>
        <w:t>7</w:t>
      </w:r>
      <w:r>
        <w:rPr>
          <w:rFonts w:hint="default" w:ascii="Times New Roman" w:hAnsi="Times New Roman" w:eastAsia="宋体" w:cs="Times New Roman"/>
          <w:szCs w:val="21"/>
          <w:highlight w:val="none"/>
          <w:lang w:val="en-US" w:eastAsia="zh-CN"/>
        </w:rPr>
        <w:t>.（1）承诺投标文件内容真实、完整；（2）承诺在投标活动中不存在资质挂靠、串标、围标行为；（3）承诺不存在对项目单位及其上级单位有关人员直接或变相行贿等违法违规行为，在评标前不与评标委员会专家私下接触；（4）承诺中标承建项目后，限期开设项目单位、施工单位和开户行三方监管账户；（5）承诺如发生承建项目资金被冻结，必须两个月内解决，不影响项目建设，不拖欠农民工工资和分包商工程款；（6）承诺中标承建项目后，严格按照合同约定履约，不违法转包和违规分包，分包合同提报项目单位审批同意后签订实施；（7）承诺非重大伤病等特殊情况，不更换项目经理和主要施工管理人员；（8）承诺建设“智慧工地”，安装监控设施，实现对所有参建单位现场管理、施工作业人员实名制到岗打卡登记、特种作业人员特种作业证真实性及有效期检查预警、重点工序视频监测等功能；（9）承诺未经项目单位同意，不在公开渠道发布项目具体位置、仓容规模、储</w:t>
      </w:r>
      <w:r>
        <w:rPr>
          <w:rFonts w:hint="eastAsia" w:ascii="Times New Roman" w:hAnsi="Times New Roman" w:eastAsia="宋体" w:cs="Times New Roman"/>
          <w:szCs w:val="21"/>
          <w:highlight w:val="none"/>
          <w:lang w:val="en-US" w:eastAsia="zh-CN"/>
        </w:rPr>
        <w:t>棉</w:t>
      </w:r>
      <w:r>
        <w:rPr>
          <w:rFonts w:hint="default" w:ascii="Times New Roman" w:hAnsi="Times New Roman" w:eastAsia="宋体" w:cs="Times New Roman"/>
          <w:szCs w:val="21"/>
          <w:highlight w:val="none"/>
          <w:lang w:val="en-US" w:eastAsia="zh-CN"/>
        </w:rPr>
        <w:t>情况等敏感信息，并做好保密工作。</w:t>
      </w:r>
    </w:p>
    <w:p w14:paraId="26EFE8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ascii="Times New Roman" w:hAnsi="Times New Roman" w:eastAsia="宋体" w:cs="Times New Roman"/>
          <w:szCs w:val="21"/>
          <w:highlight w:val="yellow"/>
          <w:lang w:val="en-US" w:eastAsia="zh-CN"/>
        </w:rPr>
      </w:pPr>
      <w:r>
        <w:rPr>
          <w:rFonts w:hint="eastAsia"/>
          <w:lang w:val="en-US" w:eastAsia="zh-CN"/>
        </w:rPr>
        <w:t>8.我单位承诺我方自行采购的主要材料、设备使用招标人提供的品牌，拟选择推荐的厂家或品牌以外的产品，满足招标文件中提出技术标准和质量要求，并由招标人同意。</w:t>
      </w:r>
    </w:p>
    <w:p w14:paraId="3B5EC2CF">
      <w:pPr>
        <w:adjustRightInd/>
        <w:snapToGrid/>
        <w:ind w:firstLine="420" w:firstLineChars="200"/>
        <w:rPr>
          <w:rFonts w:hint="default" w:ascii="Times New Roman" w:hAnsi="Times New Roman" w:eastAsia="宋体" w:cs="Times New Roman"/>
          <w:lang w:eastAsia="zh-CN"/>
        </w:rPr>
      </w:pPr>
    </w:p>
    <w:p w14:paraId="497EBDF9">
      <w:pPr>
        <w:adjustRightInd/>
        <w:snapToGrid/>
        <w:ind w:firstLine="420" w:firstLineChars="200"/>
        <w:jc w:val="right"/>
        <w:rPr>
          <w:rFonts w:hint="default" w:ascii="Times New Roman" w:hAnsi="Times New Roman" w:eastAsia="宋体" w:cs="Times New Roman"/>
          <w:lang w:eastAsia="zh-CN"/>
        </w:rPr>
      </w:pPr>
      <w:r>
        <w:rPr>
          <w:rFonts w:hint="eastAsia" w:ascii="Times New Roman" w:hAnsi="Times New Roman" w:eastAsia="宋体" w:cs="Times New Roman"/>
          <w:lang w:val="en-US" w:eastAsia="zh-CN"/>
        </w:rPr>
        <w:t>投标</w:t>
      </w:r>
      <w:r>
        <w:rPr>
          <w:rFonts w:hint="default" w:ascii="Times New Roman" w:hAnsi="Times New Roman" w:eastAsia="宋体" w:cs="Times New Roman"/>
          <w:lang w:eastAsia="zh-CN"/>
        </w:rPr>
        <w:t>人单位（盖章）：</w:t>
      </w:r>
    </w:p>
    <w:p w14:paraId="35407F16">
      <w:pPr>
        <w:spacing w:line="460" w:lineRule="exact"/>
        <w:jc w:val="right"/>
      </w:pP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eastAsia="zh-CN"/>
        </w:rPr>
        <w:t xml:space="preserve"> 年 </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eastAsia="zh-CN"/>
        </w:rPr>
        <w:t xml:space="preserve">月 </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lang w:eastAsia="zh-CN"/>
        </w:rPr>
        <w:t>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3A4246"/>
    <w:rsid w:val="31244B45"/>
    <w:rsid w:val="4B893ACB"/>
    <w:rsid w:val="66052C63"/>
    <w:rsid w:val="705C171E"/>
    <w:rsid w:val="7C22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60" w:after="60" w:line="413" w:lineRule="auto"/>
      <w:outlineLvl w:val="1"/>
    </w:pPr>
    <w:rPr>
      <w:rFonts w:ascii="Arial" w:hAnsi="Arial" w:eastAsia="黑体"/>
      <w:b/>
      <w:bCs/>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semiHidden/>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2762</Words>
  <Characters>2871</Characters>
  <Lines>0</Lines>
  <Paragraphs>0</Paragraphs>
  <TotalTime>0</TotalTime>
  <ScaleCrop>false</ScaleCrop>
  <LinksUpToDate>false</LinksUpToDate>
  <CharactersWithSpaces>3003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2025-09-24T08:00:00Z</dcterms:created>
  <dc:creator>Lenovo</dc:creator>
  <cp:lastModifiedBy>依然存在</cp:lastModifiedBy>
  <dcterms:modified xsi:type="dcterms:W3CDTF">2025-09-24T08:03:06Z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eyJoZGlkIjoiNTA0OTJhOTA0YzgwZTI1NmU5Y2RkMzA0NWFmZGQ5MGUiLCJ1c2VySWQiOiI0MTE1NDM3NzAifQ==</vt:lpwstr>
  </property>
  <property fmtid="{D5CDD505-2E9C-101B-9397-08002B2CF9AE}" pid="4" name="ICV">
    <vt:lpwstr>F8CC79102D6C4492A66038D580846494_12</vt:lpwstr>
  </property>
</Properties>
</file>